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95723" w:rsidTr="00093CCA">
        <w:trPr>
          <w:trHeight w:hRule="exact" w:val="255"/>
        </w:trPr>
        <w:tc>
          <w:tcPr>
            <w:tcW w:w="3258" w:type="dxa"/>
            <w:shd w:val="clear" w:color="auto" w:fill="F2F2F2" w:themeFill="background1" w:themeFillShade="F2"/>
          </w:tcPr>
          <w:p w:rsidR="00145BDA" w:rsidRPr="00295723" w:rsidRDefault="00145BDA" w:rsidP="00295723">
            <w:pPr>
              <w:tabs>
                <w:tab w:val="left" w:pos="2400"/>
              </w:tabs>
              <w:rPr>
                <w:rFonts w:ascii="Cambria" w:hAnsi="Cambria" w:cs="Times New Roman"/>
                <w:b/>
                <w:color w:val="79133E"/>
                <w:sz w:val="20"/>
                <w:szCs w:val="20"/>
              </w:rPr>
            </w:pPr>
            <w:r w:rsidRPr="00295723">
              <w:rPr>
                <w:rFonts w:ascii="Cambria" w:hAnsi="Cambria" w:cs="Times New Roman"/>
                <w:b/>
                <w:color w:val="79133E"/>
                <w:sz w:val="20"/>
                <w:szCs w:val="20"/>
              </w:rPr>
              <w:t>Birim</w:t>
            </w:r>
          </w:p>
        </w:tc>
        <w:tc>
          <w:tcPr>
            <w:tcW w:w="6945" w:type="dxa"/>
          </w:tcPr>
          <w:p w:rsidR="00145BDA" w:rsidRPr="00295723" w:rsidRDefault="00C73DD7" w:rsidP="00295723">
            <w:pPr>
              <w:tabs>
                <w:tab w:val="left" w:pos="2400"/>
              </w:tabs>
              <w:rPr>
                <w:rFonts w:ascii="Cambria" w:hAnsi="Cambria" w:cs="Times New Roman"/>
                <w:sz w:val="20"/>
                <w:szCs w:val="20"/>
              </w:rPr>
            </w:pPr>
            <w:r>
              <w:rPr>
                <w:rFonts w:ascii="Cambria" w:hAnsi="Cambria" w:cs="Times New Roman"/>
                <w:sz w:val="20"/>
                <w:szCs w:val="20"/>
              </w:rPr>
              <w:t>Teknik Bilimler Meslek Yüksekokulu</w:t>
            </w:r>
          </w:p>
        </w:tc>
      </w:tr>
      <w:tr w:rsidR="00145BDA" w:rsidRPr="00295723" w:rsidTr="00093CCA">
        <w:trPr>
          <w:trHeight w:hRule="exact" w:val="255"/>
        </w:trPr>
        <w:tc>
          <w:tcPr>
            <w:tcW w:w="3258" w:type="dxa"/>
            <w:shd w:val="clear" w:color="auto" w:fill="F2F2F2" w:themeFill="background1" w:themeFillShade="F2"/>
          </w:tcPr>
          <w:p w:rsidR="00145BDA" w:rsidRPr="00295723" w:rsidRDefault="00145BDA" w:rsidP="00295723">
            <w:pPr>
              <w:tabs>
                <w:tab w:val="left" w:pos="2400"/>
              </w:tabs>
              <w:rPr>
                <w:rFonts w:ascii="Cambria" w:hAnsi="Cambria" w:cs="Times New Roman"/>
                <w:b/>
                <w:color w:val="79133E"/>
                <w:sz w:val="20"/>
                <w:szCs w:val="20"/>
              </w:rPr>
            </w:pPr>
            <w:r w:rsidRPr="00295723">
              <w:rPr>
                <w:rFonts w:ascii="Cambria" w:hAnsi="Cambria" w:cs="Times New Roman"/>
                <w:b/>
                <w:color w:val="79133E"/>
                <w:sz w:val="20"/>
                <w:szCs w:val="20"/>
              </w:rPr>
              <w:t>Görev Unvanı</w:t>
            </w:r>
          </w:p>
        </w:tc>
        <w:tc>
          <w:tcPr>
            <w:tcW w:w="6945" w:type="dxa"/>
          </w:tcPr>
          <w:p w:rsidR="00145BDA" w:rsidRPr="00295723" w:rsidRDefault="00295723" w:rsidP="00295723">
            <w:pPr>
              <w:tabs>
                <w:tab w:val="left" w:pos="2400"/>
              </w:tabs>
              <w:rPr>
                <w:rFonts w:ascii="Cambria" w:hAnsi="Cambria" w:cs="Times New Roman"/>
                <w:sz w:val="20"/>
                <w:szCs w:val="20"/>
              </w:rPr>
            </w:pPr>
            <w:r w:rsidRPr="00295723">
              <w:rPr>
                <w:rFonts w:ascii="Cambria" w:hAnsi="Cambria" w:cstheme="minorHAnsi"/>
                <w:sz w:val="20"/>
                <w:szCs w:val="20"/>
              </w:rPr>
              <w:t>Öğretim Üyesi</w:t>
            </w:r>
          </w:p>
        </w:tc>
      </w:tr>
      <w:tr w:rsidR="00176CEC" w:rsidRPr="00295723" w:rsidTr="00093CCA">
        <w:trPr>
          <w:trHeight w:hRule="exact" w:val="255"/>
        </w:trPr>
        <w:tc>
          <w:tcPr>
            <w:tcW w:w="3258" w:type="dxa"/>
            <w:shd w:val="clear" w:color="auto" w:fill="F2F2F2" w:themeFill="background1" w:themeFillShade="F2"/>
          </w:tcPr>
          <w:p w:rsidR="00176CEC" w:rsidRPr="00295723" w:rsidRDefault="00093CCA" w:rsidP="00295723">
            <w:pPr>
              <w:tabs>
                <w:tab w:val="left" w:pos="2400"/>
              </w:tabs>
              <w:rPr>
                <w:rFonts w:ascii="Cambria" w:hAnsi="Cambria" w:cs="Times New Roman"/>
                <w:b/>
                <w:color w:val="79133E"/>
                <w:sz w:val="20"/>
                <w:szCs w:val="20"/>
              </w:rPr>
            </w:pPr>
            <w:r w:rsidRPr="00295723">
              <w:rPr>
                <w:rFonts w:ascii="Cambria" w:hAnsi="Cambria" w:cs="Times New Roman"/>
                <w:b/>
                <w:color w:val="79133E"/>
                <w:sz w:val="20"/>
                <w:szCs w:val="20"/>
              </w:rPr>
              <w:t>Görevin Bağlı Bulunduğu Unvan</w:t>
            </w:r>
          </w:p>
        </w:tc>
        <w:tc>
          <w:tcPr>
            <w:tcW w:w="6945" w:type="dxa"/>
          </w:tcPr>
          <w:p w:rsidR="003A319F" w:rsidRPr="00295723" w:rsidRDefault="00C73DD7" w:rsidP="00C73DD7">
            <w:pPr>
              <w:tabs>
                <w:tab w:val="left" w:pos="2400"/>
              </w:tabs>
              <w:rPr>
                <w:rFonts w:ascii="Cambria" w:hAnsi="Cambria" w:cs="Times New Roman"/>
                <w:sz w:val="20"/>
                <w:szCs w:val="20"/>
              </w:rPr>
            </w:pPr>
            <w:r>
              <w:rPr>
                <w:rFonts w:ascii="Cambria" w:hAnsi="Cambria"/>
                <w:sz w:val="20"/>
                <w:szCs w:val="20"/>
              </w:rPr>
              <w:t xml:space="preserve">Müdür / Müdür </w:t>
            </w:r>
            <w:r w:rsidR="00295723" w:rsidRPr="00295723">
              <w:rPr>
                <w:rFonts w:ascii="Cambria" w:hAnsi="Cambria"/>
                <w:sz w:val="20"/>
                <w:szCs w:val="20"/>
              </w:rPr>
              <w:t>Yardımcısı / Bölüm Başk</w:t>
            </w:r>
            <w:r w:rsidR="009C06B5">
              <w:rPr>
                <w:rFonts w:ascii="Cambria" w:hAnsi="Cambria"/>
                <w:sz w:val="20"/>
                <w:szCs w:val="20"/>
              </w:rPr>
              <w:t>anı</w:t>
            </w:r>
            <w:bookmarkStart w:id="0" w:name="_GoBack"/>
            <w:bookmarkEnd w:id="0"/>
          </w:p>
        </w:tc>
      </w:tr>
      <w:tr w:rsidR="00D3516A" w:rsidRPr="00295723" w:rsidTr="00093CCA">
        <w:trPr>
          <w:trHeight w:hRule="exact" w:val="255"/>
        </w:trPr>
        <w:tc>
          <w:tcPr>
            <w:tcW w:w="3258" w:type="dxa"/>
            <w:shd w:val="clear" w:color="auto" w:fill="F2F2F2" w:themeFill="background1" w:themeFillShade="F2"/>
          </w:tcPr>
          <w:p w:rsidR="00D3516A" w:rsidRPr="00295723" w:rsidRDefault="00D3516A" w:rsidP="00295723">
            <w:pPr>
              <w:tabs>
                <w:tab w:val="left" w:pos="2400"/>
              </w:tabs>
              <w:rPr>
                <w:rFonts w:ascii="Cambria" w:hAnsi="Cambria" w:cs="Times New Roman"/>
                <w:b/>
                <w:color w:val="79133E"/>
                <w:sz w:val="20"/>
                <w:szCs w:val="20"/>
              </w:rPr>
            </w:pPr>
            <w:r w:rsidRPr="00295723">
              <w:rPr>
                <w:rFonts w:ascii="Cambria" w:hAnsi="Cambria" w:cs="Times New Roman"/>
                <w:b/>
                <w:color w:val="79133E"/>
                <w:sz w:val="20"/>
                <w:szCs w:val="20"/>
              </w:rPr>
              <w:t>Göreve Bağlı Unvanlar</w:t>
            </w:r>
          </w:p>
        </w:tc>
        <w:tc>
          <w:tcPr>
            <w:tcW w:w="6945" w:type="dxa"/>
          </w:tcPr>
          <w:p w:rsidR="00D3516A" w:rsidRPr="00295723" w:rsidRDefault="00D3516A" w:rsidP="00295723">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5B3681">
        <w:trPr>
          <w:trHeight w:val="852"/>
        </w:trPr>
        <w:tc>
          <w:tcPr>
            <w:tcW w:w="10203" w:type="dxa"/>
            <w:shd w:val="clear" w:color="auto" w:fill="auto"/>
          </w:tcPr>
          <w:p w:rsidR="00FE4D19" w:rsidRPr="004B7002" w:rsidRDefault="00D53349" w:rsidP="00295723">
            <w:pPr>
              <w:spacing w:after="0"/>
              <w:jc w:val="both"/>
              <w:rPr>
                <w:rFonts w:ascii="Cambria" w:hAnsi="Cambria" w:cstheme="minorHAnsi"/>
                <w:b/>
                <w:sz w:val="20"/>
                <w:szCs w:val="20"/>
              </w:rPr>
            </w:pPr>
            <w:r w:rsidRPr="004B7002">
              <w:rPr>
                <w:rFonts w:ascii="Cambria" w:hAnsi="Cambria" w:cs="Helvetica"/>
                <w:color w:val="333333"/>
                <w:sz w:val="20"/>
                <w:szCs w:val="20"/>
                <w:shd w:val="clear" w:color="auto" w:fill="FFFFFF"/>
              </w:rPr>
              <w:t xml:space="preserve">Fırat </w:t>
            </w:r>
            <w:r w:rsidR="004B7002" w:rsidRPr="004B7002">
              <w:rPr>
                <w:rFonts w:ascii="Cambria" w:hAnsi="Cambria"/>
                <w:sz w:val="20"/>
                <w:szCs w:val="20"/>
              </w:rPr>
              <w:t xml:space="preserve">Üniversitesi üst yönetimi tarafından belirlenen amaç ve ilkelere uygun olarak; </w:t>
            </w:r>
            <w:r w:rsidR="005614D2">
              <w:rPr>
                <w:rFonts w:ascii="Cambria" w:hAnsi="Cambria"/>
                <w:sz w:val="20"/>
                <w:szCs w:val="20"/>
              </w:rPr>
              <w:t xml:space="preserve">akademik birimin </w:t>
            </w:r>
            <w:proofErr w:type="gramStart"/>
            <w:r w:rsidR="004B7002" w:rsidRPr="004B7002">
              <w:rPr>
                <w:rFonts w:ascii="Cambria" w:hAnsi="Cambria"/>
                <w:sz w:val="20"/>
                <w:szCs w:val="20"/>
              </w:rPr>
              <w:t>vizyonu</w:t>
            </w:r>
            <w:proofErr w:type="gramEnd"/>
            <w:r w:rsidR="004B7002" w:rsidRPr="004B7002">
              <w:rPr>
                <w:rFonts w:ascii="Cambria" w:hAnsi="Cambria"/>
                <w:sz w:val="20"/>
                <w:szCs w:val="20"/>
              </w:rPr>
              <w:t>, misyonu doğrultusunda eğitim ve öğretimi gerçekleştirmek için gerekli tüm faaliyetlerin yürütülmesi amacıyla çalışmaları yapmak.</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Akademik takvimde</w:t>
            </w:r>
            <w:r>
              <w:rPr>
                <w:rFonts w:ascii="Cambria" w:hAnsi="Cambria"/>
                <w:sz w:val="20"/>
                <w:szCs w:val="20"/>
              </w:rPr>
              <w:t xml:space="preserve"> belirtilen görevleri zamanında uygulamak,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Bilimsel araştırmalar ve yayımlar yapmak</w:t>
            </w:r>
            <w:r>
              <w:rPr>
                <w:rFonts w:ascii="Cambria" w:hAnsi="Cambria"/>
                <w:sz w:val="20"/>
                <w:szCs w:val="20"/>
              </w:rPr>
              <w:t>,</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Dekanın uygun gördüğü toplantılara fakülteyi temsil için katılmak,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Her dönem başında, ders kayıtları başlamadan önce üzerine tanımlanan derslerin ders tanıtım formlarını, Bologna işlemleri kapsamında, paydaş toplantı sonuçları, TYYÇ ve stratejik plan çerçevesinde alınan Bölüm kurulu kararına göre oluşturmak ve güncellemesini sağlamak,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Eğitim-öğretim yılı sonunda bir yıllık akademik performans göstergelerini kapsayan (eğitim-öğretim, yayın, bildiri, proje, teknik gezi vb.) faaliyetleri bölüme sunmak,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 xml:space="preserve">Öğrencilere rehberlik ve danışmanlık yapmak ve öğrencilerin </w:t>
            </w:r>
            <w:proofErr w:type="gramStart"/>
            <w:r w:rsidRPr="00295723">
              <w:rPr>
                <w:rFonts w:ascii="Cambria" w:hAnsi="Cambria"/>
                <w:sz w:val="20"/>
                <w:szCs w:val="20"/>
              </w:rPr>
              <w:t>oryantasyon</w:t>
            </w:r>
            <w:proofErr w:type="gramEnd"/>
            <w:r w:rsidRPr="00295723">
              <w:rPr>
                <w:rFonts w:ascii="Cambria" w:hAnsi="Cambria"/>
                <w:sz w:val="20"/>
                <w:szCs w:val="20"/>
              </w:rPr>
              <w:t xml:space="preserve"> çalışmalarına katkı sağlamak,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Üyesi bulunduğu kurul toplantılarına katılmak,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 xml:space="preserve">İzin dönüşlerinde bölüm sekreterliğine şahsen gelerek bilgi vermek, resmi yazışmalar, talep ve </w:t>
            </w:r>
            <w:proofErr w:type="gramStart"/>
            <w:r w:rsidRPr="00295723">
              <w:rPr>
                <w:rFonts w:ascii="Cambria" w:hAnsi="Cambria"/>
                <w:sz w:val="20"/>
                <w:szCs w:val="20"/>
              </w:rPr>
              <w:t>şikayetlerinde</w:t>
            </w:r>
            <w:proofErr w:type="gramEnd"/>
            <w:r w:rsidRPr="00295723">
              <w:rPr>
                <w:rFonts w:ascii="Cambria" w:hAnsi="Cambria"/>
                <w:sz w:val="20"/>
                <w:szCs w:val="20"/>
              </w:rPr>
              <w:t xml:space="preserve"> hiyerarşik silsileyi takip etmek,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Derslerin haftalık ders programlarında belirtilen derslik veya atölyelerde ve belirtilen saatlerde işlenmesini sağlamak, olası herhangi bir değişiklikte bölüm başkanına bilgi vermek,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Kaynakların verimli, etkin ve ekonomik kullanılmasını sağlamak,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Eğitim-öğretim faaliyetlerinde kullanılan</w:t>
            </w:r>
            <w:r>
              <w:rPr>
                <w:rFonts w:ascii="Cambria" w:hAnsi="Cambria"/>
                <w:sz w:val="20"/>
                <w:szCs w:val="20"/>
              </w:rPr>
              <w:t xml:space="preserve"> araç gereç ve materyallerin usu</w:t>
            </w:r>
            <w:r w:rsidRPr="00295723">
              <w:rPr>
                <w:rFonts w:ascii="Cambria" w:hAnsi="Cambria"/>
                <w:sz w:val="20"/>
                <w:szCs w:val="20"/>
              </w:rPr>
              <w:t>lüne uygun kullanımı ve korunmasına yönelik hassasiyet göstermek,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Yarıyıl sonlarında sorumlu olduğu derslerin sınav sonuçlarını süresi içinde Öğrenci İşlerine teslim etmek,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Yıllık akademik faaliyetlerini Bölüm Başkanına sunmak,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Ders ve akademik danışmanlık ile ilgili sorumluluklarını titizlikle yerine getirmek,</w:t>
            </w:r>
          </w:p>
          <w:p w:rsidR="004B7002"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 xml:space="preserve">Her yarıyıl sonunda verdiği derslere ait yoklama çizelgesini, sınav evraklarını (Soru </w:t>
            </w:r>
            <w:proofErr w:type="gramStart"/>
            <w:r w:rsidRPr="00295723">
              <w:rPr>
                <w:rFonts w:ascii="Cambria" w:hAnsi="Cambria"/>
                <w:sz w:val="20"/>
                <w:szCs w:val="20"/>
              </w:rPr>
              <w:t>kağıtları</w:t>
            </w:r>
            <w:proofErr w:type="gramEnd"/>
            <w:r w:rsidRPr="00295723">
              <w:rPr>
                <w:rFonts w:ascii="Cambria" w:hAnsi="Cambria"/>
                <w:sz w:val="20"/>
                <w:szCs w:val="20"/>
              </w:rPr>
              <w:t>, cevap kağıtları, puanlanmış cevap anahtarı, imzalı sınav sonuç raporu, sınav yoklama tutanağı) Arşiv Sorumlusuna teslim etmek,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 xml:space="preserve">Dekanın, bölüm başkanının ve anabilim dalı başkanının vereceği </w:t>
            </w:r>
            <w:r>
              <w:rPr>
                <w:rFonts w:ascii="Cambria" w:hAnsi="Cambria"/>
                <w:sz w:val="20"/>
                <w:szCs w:val="20"/>
              </w:rPr>
              <w:t>diğer görevleri yerine getirmek,</w:t>
            </w:r>
          </w:p>
          <w:p w:rsidR="004B7002" w:rsidRPr="00295723" w:rsidRDefault="004B7002"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Yükseköğretim kurumlarında, bilimsel araştırmalar ve yayımlar yapmak</w:t>
            </w:r>
            <w:r w:rsidR="005614D2" w:rsidRPr="00295723">
              <w:rPr>
                <w:rFonts w:ascii="Cambria" w:hAnsi="Cambria"/>
                <w:sz w:val="20"/>
                <w:szCs w:val="20"/>
              </w:rPr>
              <w:t>,</w:t>
            </w:r>
          </w:p>
          <w:p w:rsidR="004B7002" w:rsidRPr="00295723" w:rsidRDefault="004B7002"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İlgili birim başkanlığınca düzenlenecek programa göre, belirli günlerde öğrencileri kabul ederek, onlara gerekli konularda yardım etmek, bu kanundaki amaç ve ana ilkeler doğrultusunda yol göstermek ve rehberlik etmek</w:t>
            </w:r>
            <w:r w:rsidR="005614D2" w:rsidRPr="00295723">
              <w:rPr>
                <w:rFonts w:ascii="Cambria" w:hAnsi="Cambria"/>
                <w:sz w:val="20"/>
                <w:szCs w:val="20"/>
              </w:rPr>
              <w:t>,</w:t>
            </w:r>
          </w:p>
          <w:p w:rsidR="004B7002" w:rsidRPr="00295723" w:rsidRDefault="004B7002"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Yetkili organlarca verilecek görevleri yerine getirmek</w:t>
            </w:r>
            <w:r w:rsidR="005614D2" w:rsidRPr="00295723">
              <w:rPr>
                <w:rFonts w:ascii="Cambria" w:hAnsi="Cambria"/>
                <w:sz w:val="20"/>
                <w:szCs w:val="20"/>
              </w:rPr>
              <w:t>,</w:t>
            </w:r>
          </w:p>
          <w:p w:rsidR="00280ABC" w:rsidRPr="005614D2" w:rsidRDefault="004B7002"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Bu kanunla verilen diğer görevleri yapmak</w:t>
            </w:r>
            <w:r w:rsidR="005614D2" w:rsidRPr="00295723">
              <w:rPr>
                <w:rFonts w:ascii="Cambria" w:hAnsi="Cambria"/>
                <w:sz w:val="20"/>
                <w:szCs w:val="20"/>
              </w:rPr>
              <w:t>.</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5614D2">
            <w:pPr>
              <w:pStyle w:val="ListeParagraf"/>
              <w:numPr>
                <w:ilvl w:val="0"/>
                <w:numId w:val="3"/>
              </w:numPr>
              <w:spacing w:after="0"/>
              <w:ind w:left="357" w:hanging="357"/>
              <w:jc w:val="both"/>
              <w:rPr>
                <w:rFonts w:ascii="Cambria" w:hAnsi="Cambria" w:cs="Times New Roman"/>
                <w:sz w:val="20"/>
                <w:szCs w:val="20"/>
              </w:rPr>
            </w:pPr>
            <w:r w:rsidRPr="00237669">
              <w:rPr>
                <w:rFonts w:ascii="Cambria" w:hAnsi="Cambria" w:cs="Times New Roman"/>
                <w:sz w:val="20"/>
                <w:szCs w:val="20"/>
              </w:rPr>
              <w:t>Yukarıda belirtilen görev ve sorumlulukları gerçe</w:t>
            </w:r>
            <w:r w:rsidR="005614D2">
              <w:rPr>
                <w:rFonts w:ascii="Cambria" w:hAnsi="Cambria" w:cs="Times New Roman"/>
                <w:sz w:val="20"/>
                <w:szCs w:val="20"/>
              </w:rPr>
              <w:t>kleştirme yetkisine sahip olmak,</w:t>
            </w:r>
          </w:p>
          <w:p w:rsidR="00D3516A" w:rsidRPr="00B87134" w:rsidRDefault="00C4384F" w:rsidP="005614D2">
            <w:pPr>
              <w:pStyle w:val="ListeParagraf"/>
              <w:numPr>
                <w:ilvl w:val="0"/>
                <w:numId w:val="3"/>
              </w:numPr>
              <w:spacing w:after="0"/>
              <w:ind w:left="357" w:hanging="357"/>
              <w:jc w:val="both"/>
              <w:rPr>
                <w:rFonts w:ascii="Times New Roman" w:hAnsi="Times New Roman" w:cs="Times New Roman"/>
                <w:sz w:val="20"/>
                <w:szCs w:val="20"/>
              </w:rPr>
            </w:pPr>
            <w:r w:rsidRPr="00237669">
              <w:rPr>
                <w:rFonts w:ascii="Cambria" w:hAnsi="Cambria" w:cs="Times New Roman"/>
                <w:sz w:val="20"/>
                <w:szCs w:val="20"/>
              </w:rPr>
              <w:t>Faaliyetlerinin gerektirdiği her türlü ara</w:t>
            </w:r>
            <w:r w:rsidR="005614D2">
              <w:rPr>
                <w:rFonts w:ascii="Cambria" w:hAnsi="Cambria" w:cs="Times New Roman"/>
                <w:sz w:val="20"/>
                <w:szCs w:val="20"/>
              </w:rPr>
              <w:t>ç, gereç ve malzemeyi kullanmak.</w:t>
            </w:r>
          </w:p>
        </w:tc>
      </w:tr>
    </w:tbl>
    <w:p w:rsidR="00D53349" w:rsidRPr="00B87134" w:rsidRDefault="00D53349"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4B7002" w:rsidRPr="004B7002" w:rsidRDefault="004B7002" w:rsidP="005614D2">
            <w:pPr>
              <w:pStyle w:val="ListeParagraf"/>
              <w:numPr>
                <w:ilvl w:val="0"/>
                <w:numId w:val="2"/>
              </w:numPr>
              <w:spacing w:after="0"/>
              <w:ind w:left="357" w:hanging="357"/>
              <w:jc w:val="both"/>
              <w:rPr>
                <w:rFonts w:ascii="Cambria" w:hAnsi="Cambria"/>
                <w:sz w:val="20"/>
                <w:szCs w:val="20"/>
              </w:rPr>
            </w:pPr>
            <w:r w:rsidRPr="004B7002">
              <w:rPr>
                <w:rFonts w:ascii="Cambria" w:hAnsi="Cambria"/>
                <w:sz w:val="20"/>
                <w:szCs w:val="20"/>
              </w:rPr>
              <w:t>657 Sayılı Devlet Memurları Kanunu’nda ve 2547 Sayılı Yüksek Öğretim Kanunu’nda belirtilen genel niteliklere sahip olmak</w:t>
            </w:r>
            <w:r w:rsidR="005614D2">
              <w:rPr>
                <w:rFonts w:ascii="Cambria" w:hAnsi="Cambria"/>
                <w:sz w:val="20"/>
                <w:szCs w:val="20"/>
              </w:rPr>
              <w:t>,</w:t>
            </w:r>
          </w:p>
          <w:p w:rsidR="004B7002" w:rsidRPr="004B7002" w:rsidRDefault="004B7002" w:rsidP="005614D2">
            <w:pPr>
              <w:pStyle w:val="ListeParagraf"/>
              <w:numPr>
                <w:ilvl w:val="0"/>
                <w:numId w:val="2"/>
              </w:numPr>
              <w:spacing w:after="0"/>
              <w:ind w:left="357" w:hanging="357"/>
              <w:jc w:val="both"/>
              <w:rPr>
                <w:rFonts w:ascii="Cambria" w:hAnsi="Cambria"/>
                <w:sz w:val="20"/>
                <w:szCs w:val="20"/>
              </w:rPr>
            </w:pPr>
            <w:r w:rsidRPr="004B7002">
              <w:rPr>
                <w:rFonts w:ascii="Cambria" w:hAnsi="Cambria"/>
                <w:sz w:val="20"/>
                <w:szCs w:val="20"/>
              </w:rPr>
              <w:t>Görevinin gerektirdiği düzeyde iş deneyimine sahip olmak</w:t>
            </w:r>
            <w:r w:rsidR="005614D2">
              <w:rPr>
                <w:rFonts w:ascii="Cambria" w:hAnsi="Cambria"/>
                <w:sz w:val="20"/>
                <w:szCs w:val="20"/>
              </w:rPr>
              <w:t>,</w:t>
            </w:r>
          </w:p>
          <w:p w:rsidR="00221F13" w:rsidRPr="004B7002" w:rsidRDefault="004B7002" w:rsidP="005614D2">
            <w:pPr>
              <w:pStyle w:val="ListeParagraf"/>
              <w:numPr>
                <w:ilvl w:val="0"/>
                <w:numId w:val="2"/>
              </w:numPr>
              <w:spacing w:after="0"/>
              <w:ind w:left="357" w:hanging="357"/>
              <w:jc w:val="both"/>
              <w:rPr>
                <w:rFonts w:ascii="Cambria" w:hAnsi="Cambria"/>
                <w:sz w:val="20"/>
                <w:szCs w:val="20"/>
              </w:rPr>
            </w:pPr>
            <w:r w:rsidRPr="004B7002">
              <w:rPr>
                <w:rFonts w:ascii="Cambria" w:hAnsi="Cambria"/>
                <w:sz w:val="20"/>
                <w:szCs w:val="20"/>
              </w:rPr>
              <w:t>Faaliyetlerini en iyi şekilde sürdürebilmesi için gerekli karar verme ve sorun çözme niteliklerine sahip olmak</w:t>
            </w:r>
            <w:r w:rsidR="005614D2">
              <w:rPr>
                <w:rFonts w:ascii="Cambria" w:hAnsi="Cambria"/>
                <w:sz w:val="20"/>
                <w:szCs w:val="20"/>
              </w:rPr>
              <w:t>.</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53349" w:rsidRPr="00B87134" w:rsidTr="00422F0D">
        <w:trPr>
          <w:trHeight w:hRule="exact" w:val="255"/>
        </w:trPr>
        <w:tc>
          <w:tcPr>
            <w:tcW w:w="10203" w:type="dxa"/>
            <w:shd w:val="clear" w:color="auto" w:fill="F2F2F2" w:themeFill="background1" w:themeFillShade="F2"/>
          </w:tcPr>
          <w:p w:rsidR="00D53349" w:rsidRPr="00237669" w:rsidRDefault="00D53349" w:rsidP="00422F0D">
            <w:pPr>
              <w:tabs>
                <w:tab w:val="left" w:pos="2400"/>
              </w:tabs>
              <w:jc w:val="center"/>
              <w:rPr>
                <w:rFonts w:ascii="Cambria" w:hAnsi="Cambria" w:cs="Times New Roman"/>
              </w:rPr>
            </w:pPr>
            <w:r>
              <w:rPr>
                <w:rFonts w:ascii="Cambria" w:hAnsi="Cambria" w:cs="Times New Roman"/>
                <w:b/>
                <w:color w:val="79133E"/>
              </w:rPr>
              <w:t>Yasal Dayanaklar</w:t>
            </w:r>
          </w:p>
        </w:tc>
      </w:tr>
      <w:tr w:rsidR="00D53349" w:rsidRPr="00B87134" w:rsidTr="00D53349">
        <w:trPr>
          <w:trHeight w:val="394"/>
        </w:trPr>
        <w:tc>
          <w:tcPr>
            <w:tcW w:w="10203" w:type="dxa"/>
            <w:shd w:val="clear" w:color="auto" w:fill="auto"/>
          </w:tcPr>
          <w:p w:rsidR="00295723" w:rsidRPr="00295723" w:rsidRDefault="00295723" w:rsidP="00295723">
            <w:pPr>
              <w:pStyle w:val="NormalWeb"/>
              <w:numPr>
                <w:ilvl w:val="0"/>
                <w:numId w:val="11"/>
              </w:numPr>
              <w:tabs>
                <w:tab w:val="left" w:pos="567"/>
                <w:tab w:val="left" w:pos="709"/>
              </w:tabs>
              <w:spacing w:before="0" w:beforeAutospacing="0" w:after="0" w:afterAutospacing="0" w:line="276" w:lineRule="auto"/>
              <w:ind w:left="357" w:hanging="357"/>
              <w:jc w:val="both"/>
              <w:rPr>
                <w:rFonts w:ascii="Cambria" w:hAnsi="Cambria"/>
                <w:b/>
                <w:color w:val="000000"/>
                <w:sz w:val="20"/>
                <w:szCs w:val="20"/>
              </w:rPr>
            </w:pPr>
            <w:r w:rsidRPr="00295723">
              <w:rPr>
                <w:rFonts w:ascii="Cambria" w:hAnsi="Cambria"/>
                <w:sz w:val="20"/>
                <w:szCs w:val="20"/>
              </w:rPr>
              <w:lastRenderedPageBreak/>
              <w:t>657 Sayılı Devlet Memurları Kanunu</w:t>
            </w:r>
          </w:p>
          <w:p w:rsidR="004B7002" w:rsidRPr="00295723" w:rsidRDefault="004B7002" w:rsidP="00295723">
            <w:pPr>
              <w:pStyle w:val="NormalWeb"/>
              <w:numPr>
                <w:ilvl w:val="0"/>
                <w:numId w:val="11"/>
              </w:numPr>
              <w:tabs>
                <w:tab w:val="left" w:pos="567"/>
                <w:tab w:val="left" w:pos="709"/>
              </w:tabs>
              <w:spacing w:before="0" w:beforeAutospacing="0" w:after="0" w:afterAutospacing="0" w:line="276" w:lineRule="auto"/>
              <w:ind w:left="357" w:hanging="357"/>
              <w:jc w:val="both"/>
              <w:rPr>
                <w:rFonts w:ascii="Cambria" w:hAnsi="Cambria"/>
                <w:b/>
                <w:color w:val="000000"/>
                <w:sz w:val="20"/>
                <w:szCs w:val="20"/>
              </w:rPr>
            </w:pPr>
            <w:r w:rsidRPr="00295723">
              <w:rPr>
                <w:rFonts w:ascii="Cambria" w:hAnsi="Cambria"/>
                <w:sz w:val="20"/>
                <w:szCs w:val="20"/>
              </w:rPr>
              <w:t>2547 Sayılı Yüksek Öğretim Kanunu</w:t>
            </w:r>
          </w:p>
          <w:p w:rsidR="00D53349" w:rsidRPr="004B7002" w:rsidRDefault="004B7002" w:rsidP="00295723">
            <w:pPr>
              <w:pStyle w:val="NormalWeb"/>
              <w:numPr>
                <w:ilvl w:val="0"/>
                <w:numId w:val="11"/>
              </w:numPr>
              <w:tabs>
                <w:tab w:val="left" w:pos="567"/>
                <w:tab w:val="left" w:pos="709"/>
              </w:tabs>
              <w:spacing w:before="0" w:beforeAutospacing="0" w:after="0" w:afterAutospacing="0" w:line="276" w:lineRule="auto"/>
              <w:ind w:left="357" w:hanging="357"/>
              <w:jc w:val="both"/>
              <w:rPr>
                <w:rFonts w:asciiTheme="minorHAnsi" w:hAnsiTheme="minorHAnsi"/>
                <w:b/>
                <w:color w:val="000000"/>
                <w:sz w:val="20"/>
                <w:szCs w:val="20"/>
              </w:rPr>
            </w:pPr>
            <w:r w:rsidRPr="00295723">
              <w:rPr>
                <w:rFonts w:ascii="Cambria" w:hAnsi="Cambria"/>
                <w:sz w:val="20"/>
                <w:szCs w:val="20"/>
              </w:rPr>
              <w:t>Üniversitelerde Akademik Teşkilat Yönetmeliği</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E27317">
              <w:rPr>
                <w:rFonts w:cs="Times New Roman"/>
                <w:sz w:val="20"/>
                <w:szCs w:val="20"/>
              </w:rPr>
              <w:t xml:space="preserve">   _____ /_____ /2025</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00E27317">
              <w:rPr>
                <w:rFonts w:cs="Times New Roman"/>
                <w:sz w:val="20"/>
                <w:szCs w:val="20"/>
              </w:rPr>
              <w:t>/2025</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8E69AE" w:rsidRDefault="00C73DD7" w:rsidP="00292B9C">
            <w:pPr>
              <w:pStyle w:val="Default"/>
              <w:spacing w:line="276" w:lineRule="auto"/>
              <w:jc w:val="center"/>
              <w:rPr>
                <w:rFonts w:cs="Times New Roman"/>
                <w:sz w:val="20"/>
                <w:szCs w:val="20"/>
              </w:rPr>
            </w:pPr>
            <w:r>
              <w:rPr>
                <w:rFonts w:cs="Times New Roman"/>
                <w:sz w:val="20"/>
                <w:szCs w:val="20"/>
              </w:rPr>
              <w:t>Prof. Dr. Latif ÖZLER</w:t>
            </w:r>
          </w:p>
          <w:p w:rsidR="00E27317" w:rsidRPr="00237669" w:rsidRDefault="00C73DD7" w:rsidP="00292B9C">
            <w:pPr>
              <w:pStyle w:val="Default"/>
              <w:spacing w:line="276" w:lineRule="auto"/>
              <w:jc w:val="center"/>
              <w:rPr>
                <w:rFonts w:cs="Times New Roman"/>
                <w:sz w:val="20"/>
                <w:szCs w:val="20"/>
              </w:rPr>
            </w:pPr>
            <w:r>
              <w:rPr>
                <w:rFonts w:cs="Times New Roman"/>
                <w:sz w:val="20"/>
                <w:szCs w:val="20"/>
              </w:rPr>
              <w:t>Müdür</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C144B" w:rsidRPr="00B87134" w:rsidRDefault="00BC144B" w:rsidP="002738BA">
      <w:pPr>
        <w:rPr>
          <w:rFonts w:ascii="Times New Roman" w:hAnsi="Times New Roman" w:cs="Times New Roman"/>
          <w:sz w:val="20"/>
          <w:szCs w:val="20"/>
        </w:rPr>
      </w:pPr>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14D" w:rsidRDefault="00CB214D">
      <w:pPr>
        <w:spacing w:after="0" w:line="240" w:lineRule="auto"/>
      </w:pPr>
      <w:r>
        <w:separator/>
      </w:r>
    </w:p>
  </w:endnote>
  <w:endnote w:type="continuationSeparator" w:id="0">
    <w:p w:rsidR="00CB214D" w:rsidRDefault="00CB2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9C06B5">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9C06B5">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lang w:val="en-US" w:eastAsia="en-US"/>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14D" w:rsidRDefault="00CB214D">
      <w:pPr>
        <w:spacing w:after="0" w:line="240" w:lineRule="auto"/>
      </w:pPr>
      <w:r>
        <w:separator/>
      </w:r>
    </w:p>
  </w:footnote>
  <w:footnote w:type="continuationSeparator" w:id="0">
    <w:p w:rsidR="00CB214D" w:rsidRDefault="00CB2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CB214D">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808214939" r:id="rId2"/>
      </w:object>
    </w:r>
    <w:r w:rsidR="00321470" w:rsidRPr="009F027D">
      <w:rPr>
        <w:rFonts w:ascii="Cambria" w:hAnsi="Cambria" w:cs="Times New Roman"/>
        <w:noProof/>
        <w:sz w:val="8"/>
        <w:szCs w:val="8"/>
        <w:lang w:val="en-US" w:eastAsia="en-US"/>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lang w:val="en-US" w:eastAsia="en-US"/>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lang w:val="en-US" w:eastAsia="en-US"/>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3" w15:restartNumberingAfterBreak="0">
    <w:nsid w:val="17A37FC4"/>
    <w:multiLevelType w:val="hybridMultilevel"/>
    <w:tmpl w:val="A2B0D26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20F55EA"/>
    <w:multiLevelType w:val="hybridMultilevel"/>
    <w:tmpl w:val="520E7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48F073A"/>
    <w:multiLevelType w:val="hybridMultilevel"/>
    <w:tmpl w:val="D77C44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C0F4469"/>
    <w:multiLevelType w:val="hybridMultilevel"/>
    <w:tmpl w:val="4642C8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EE76C25"/>
    <w:multiLevelType w:val="hybridMultilevel"/>
    <w:tmpl w:val="43D46AE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4520121A"/>
    <w:multiLevelType w:val="hybridMultilevel"/>
    <w:tmpl w:val="64740FB4"/>
    <w:lvl w:ilvl="0" w:tplc="C3BC953E">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4AC76F7A"/>
    <w:multiLevelType w:val="hybridMultilevel"/>
    <w:tmpl w:val="AF92FC60"/>
    <w:lvl w:ilvl="0" w:tplc="041F000F">
      <w:start w:val="1"/>
      <w:numFmt w:val="decimal"/>
      <w:lvlText w:val="%1."/>
      <w:lvlJc w:val="left"/>
      <w:pPr>
        <w:ind w:left="360" w:hanging="360"/>
      </w:pPr>
      <w:rPr>
        <w:rFont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54A90DDB"/>
    <w:multiLevelType w:val="hybridMultilevel"/>
    <w:tmpl w:val="612C6F9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2" w15:restartNumberingAfterBreak="0">
    <w:nsid w:val="7831339B"/>
    <w:multiLevelType w:val="hybridMultilevel"/>
    <w:tmpl w:val="F238F2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CF4637E"/>
    <w:multiLevelType w:val="hybridMultilevel"/>
    <w:tmpl w:val="4B4AB22C"/>
    <w:lvl w:ilvl="0" w:tplc="C5DE8E02">
      <w:start w:val="1"/>
      <w:numFmt w:val="decimal"/>
      <w:lvlText w:val="%1."/>
      <w:lvlJc w:val="left"/>
      <w:pPr>
        <w:ind w:left="360" w:hanging="360"/>
      </w:pPr>
      <w:rPr>
        <w:rFonts w:ascii="Cambria" w:eastAsiaTheme="minorEastAsia" w:hAnsi="Cambria" w:cs="Arial" w:hint="default"/>
        <w:b/>
        <w:sz w:val="20"/>
        <w:szCs w:val="2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
  </w:num>
  <w:num w:numId="2">
    <w:abstractNumId w:val="13"/>
  </w:num>
  <w:num w:numId="3">
    <w:abstractNumId w:val="2"/>
  </w:num>
  <w:num w:numId="4">
    <w:abstractNumId w:val="0"/>
    <w:lvlOverride w:ilvl="0">
      <w:startOverride w:val="1"/>
    </w:lvlOverride>
  </w:num>
  <w:num w:numId="5">
    <w:abstractNumId w:val="11"/>
  </w:num>
  <w:num w:numId="6">
    <w:abstractNumId w:val="6"/>
  </w:num>
  <w:num w:numId="7">
    <w:abstractNumId w:val="4"/>
  </w:num>
  <w:num w:numId="8">
    <w:abstractNumId w:val="8"/>
  </w:num>
  <w:num w:numId="9">
    <w:abstractNumId w:val="10"/>
  </w:num>
  <w:num w:numId="10">
    <w:abstractNumId w:val="7"/>
  </w:num>
  <w:num w:numId="11">
    <w:abstractNumId w:val="9"/>
  </w:num>
  <w:num w:numId="12">
    <w:abstractNumId w:val="3"/>
  </w:num>
  <w:num w:numId="13">
    <w:abstractNumId w:val="5"/>
  </w:num>
  <w:num w:numId="14">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Q0szQzNzIyMLcwMzNU0lEKTi0uzszPAykwrAUA5HmNkCwAAAA="/>
  </w:docVars>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6FCB"/>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37E5"/>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360C2"/>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30E1"/>
    <w:rsid w:val="00271C10"/>
    <w:rsid w:val="00272D03"/>
    <w:rsid w:val="002738BA"/>
    <w:rsid w:val="00273F3A"/>
    <w:rsid w:val="00276327"/>
    <w:rsid w:val="00280ABC"/>
    <w:rsid w:val="00283080"/>
    <w:rsid w:val="00285604"/>
    <w:rsid w:val="002907A6"/>
    <w:rsid w:val="00292B9C"/>
    <w:rsid w:val="00293D51"/>
    <w:rsid w:val="00294C8D"/>
    <w:rsid w:val="00295723"/>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12A4"/>
    <w:rsid w:val="00413D29"/>
    <w:rsid w:val="004174D3"/>
    <w:rsid w:val="004274A2"/>
    <w:rsid w:val="004345B9"/>
    <w:rsid w:val="004376C8"/>
    <w:rsid w:val="00441913"/>
    <w:rsid w:val="00441C01"/>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B7002"/>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14D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6FC8"/>
    <w:rsid w:val="005A7C74"/>
    <w:rsid w:val="005B0932"/>
    <w:rsid w:val="005B1122"/>
    <w:rsid w:val="005B2209"/>
    <w:rsid w:val="005B2265"/>
    <w:rsid w:val="005B2465"/>
    <w:rsid w:val="005B3681"/>
    <w:rsid w:val="005C00F4"/>
    <w:rsid w:val="005C0E70"/>
    <w:rsid w:val="005C291F"/>
    <w:rsid w:val="005C3678"/>
    <w:rsid w:val="005C4C50"/>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2BB5"/>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563"/>
    <w:rsid w:val="009A6B1B"/>
    <w:rsid w:val="009B03F4"/>
    <w:rsid w:val="009B62CE"/>
    <w:rsid w:val="009B6964"/>
    <w:rsid w:val="009C06B5"/>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3DD7"/>
    <w:rsid w:val="00C74326"/>
    <w:rsid w:val="00C82BB2"/>
    <w:rsid w:val="00C849CB"/>
    <w:rsid w:val="00C86B99"/>
    <w:rsid w:val="00C91AE6"/>
    <w:rsid w:val="00C926AF"/>
    <w:rsid w:val="00C92E3D"/>
    <w:rsid w:val="00CA2BF6"/>
    <w:rsid w:val="00CA3A75"/>
    <w:rsid w:val="00CB0891"/>
    <w:rsid w:val="00CB0D7A"/>
    <w:rsid w:val="00CB214D"/>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3349"/>
    <w:rsid w:val="00D554F6"/>
    <w:rsid w:val="00D556AA"/>
    <w:rsid w:val="00D57C7A"/>
    <w:rsid w:val="00D60208"/>
    <w:rsid w:val="00D62F0E"/>
    <w:rsid w:val="00D64F3D"/>
    <w:rsid w:val="00D658F0"/>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FDD"/>
    <w:rsid w:val="00E04B40"/>
    <w:rsid w:val="00E04D47"/>
    <w:rsid w:val="00E112D1"/>
    <w:rsid w:val="00E127BD"/>
    <w:rsid w:val="00E153D8"/>
    <w:rsid w:val="00E200FC"/>
    <w:rsid w:val="00E20EEE"/>
    <w:rsid w:val="00E25960"/>
    <w:rsid w:val="00E27317"/>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46239"/>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062033"/>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540</Words>
  <Characters>3078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hüseyin Benli</cp:lastModifiedBy>
  <cp:revision>7</cp:revision>
  <cp:lastPrinted>2021-06-19T08:40:00Z</cp:lastPrinted>
  <dcterms:created xsi:type="dcterms:W3CDTF">2021-11-14T15:31:00Z</dcterms:created>
  <dcterms:modified xsi:type="dcterms:W3CDTF">2025-05-08T10:09:00Z</dcterms:modified>
</cp:coreProperties>
</file>